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orben" w:cs="Corben" w:eastAsia="Corben" w:hAnsi="Corben"/>
          <w:b w:val="0"/>
          <w:vertAlign w:val="baseline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5492115</wp:posOffset>
            </wp:positionH>
            <wp:positionV relativeFrom="topMargin">
              <wp:posOffset>50800</wp:posOffset>
            </wp:positionV>
            <wp:extent cx="730885" cy="79438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94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rben" w:cs="Corben" w:eastAsia="Corben" w:hAnsi="Corben"/>
          <w:b w:val="1"/>
          <w:vertAlign w:val="baseline"/>
          <w:rtl w:val="0"/>
        </w:rPr>
        <w:t xml:space="preserve">CURRICULUM VITAE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 Black" w:cs="Arial Black" w:eastAsia="Arial Black" w:hAnsi="Arial Black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JAMPANA SRIKANTH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Cell: +91-8247324477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E-mail: srikanthj888@gmail.com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ab/>
        <w:tab/>
        <w:tab/>
        <w:tab/>
        <w:tab/>
        <w:tab/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90805</wp:posOffset>
                </wp:positionV>
                <wp:extent cx="6924675" cy="952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6924675" cy="9525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90805</wp:posOffset>
                </wp:positionV>
                <wp:extent cx="6924675" cy="95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4675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OBJECTIVES:-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To secure a challenging position in a progressive organization, where my skills can be enhanced and contribute to the organization growth and success.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shd w:fill="bfbfbf" w:val="clea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EDUCATIONAL QUALIFICATION:</w:t>
      </w: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1"/>
        <w:gridCol w:w="3052"/>
        <w:gridCol w:w="2551"/>
        <w:gridCol w:w="992"/>
        <w:gridCol w:w="1418"/>
        <w:tblGridChange w:id="0">
          <w:tblGrid>
            <w:gridCol w:w="1451"/>
            <w:gridCol w:w="3052"/>
            <w:gridCol w:w="2551"/>
            <w:gridCol w:w="992"/>
            <w:gridCol w:w="14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/ College 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Board /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M.Pharmacy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NRI College of Pharmacy, Agiripalli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JNTUK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have only one supply exam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B.Pharmacy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Vikas Group of Institutions, Nunna, Vijayawada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JNTUK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Bi.P.C.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Sri Chaitanya Junior College, Vijayawada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 Board of Intermediate Education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SSC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Z.P. High School,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Pedda Avutapalli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Board of Secondary Education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1134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bfbfbf" w:val="clear"/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LANGUAGES KNOWN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Telugu, English &amp; Hindi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bfbfbf" w:val="clear"/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Books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bfbfbf" w:val="clear"/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TECHNICAL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 Office, MS Word, MS Excel, Typing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bfbfbf" w:val="clear"/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STRENGTHS: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Optimism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Patience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Determination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Perseverance. </w:t>
      </w:r>
    </w:p>
    <w:p w:rsidR="00000000" w:rsidDel="00000000" w:rsidP="00000000" w:rsidRDefault="00000000" w:rsidRPr="00000000" w14:paraId="00000038">
      <w:pPr>
        <w:shd w:fill="bfbfbf" w:val="clear"/>
        <w:spacing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PERSONAL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</w:t>
        <w:tab/>
        <w:tab/>
        <w:tab/>
        <w:t xml:space="preserve">:</w:t>
        <w:tab/>
        <w:t xml:space="preserve">J. Srikanth</w:t>
        <w:tab/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Father’s Name</w:t>
        <w:tab/>
        <w:tab/>
        <w:t xml:space="preserve">:</w:t>
        <w:tab/>
        <w:t xml:space="preserve">David Sadh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</w:t>
        <w:tab/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40" w:lineRule="auto"/>
        <w:ind w:left="1134" w:hanging="425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Address</w:t>
        <w:tab/>
        <w:tab/>
        <w:tab/>
        <w:t xml:space="preserve">:</w:t>
        <w:tab/>
        <w:t xml:space="preserve">9-168, Ramakrishnapuram, Pedda Avutapalli Village,</w:t>
      </w:r>
    </w:p>
    <w:p w:rsidR="00000000" w:rsidDel="00000000" w:rsidP="00000000" w:rsidRDefault="00000000" w:rsidRPr="00000000" w14:paraId="0000003D">
      <w:pPr>
        <w:spacing w:after="0" w:line="240" w:lineRule="auto"/>
        <w:ind w:left="360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Unguturu Mandal, Krishna District.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="240" w:lineRule="auto"/>
        <w:ind w:left="1134" w:hanging="425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Sex</w:t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</w:t>
        <w:tab/>
        <w:tab/>
        <w:t xml:space="preserve">:</w:t>
        <w:tab/>
        <w:t xml:space="preserve">02-01-1995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</w:t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bfbfbf" w:val="clea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I hereby declare that all the statements made in above are true, complete and correct to the best of my knowledge and belief.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Place:     </w:t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Date:-    </w:t>
        <w:tab/>
        <w:tab/>
        <w:tab/>
      </w:r>
    </w:p>
    <w:p w:rsidR="00000000" w:rsidDel="00000000" w:rsidP="00000000" w:rsidRDefault="00000000" w:rsidRPr="00000000" w14:paraId="00000047">
      <w:pPr>
        <w:spacing w:after="0" w:lineRule="auto"/>
        <w:rPr>
          <w:rFonts w:ascii="Federo" w:cs="Federo" w:eastAsia="Federo" w:hAnsi="Federo"/>
          <w:b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Federo" w:cs="Federo" w:eastAsia="Federo" w:hAnsi="Federo"/>
          <w:b w:val="1"/>
          <w:vertAlign w:val="baseline"/>
          <w:rtl w:val="0"/>
        </w:rPr>
        <w:t xml:space="preserve">                                     (J. SRIKANTH)</w:t>
      </w:r>
    </w:p>
    <w:sectPr>
      <w:pgSz w:h="16839" w:w="11907" w:orient="portrait"/>
      <w:pgMar w:bottom="567" w:top="567" w:left="1440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n"/>
  <w:font w:name="Arial Black"/>
  <w:font w:name="Arial"/>
  <w:font w:name="Times New Roman"/>
  <w:font w:name="Federo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14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