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Badditi Anusha</w:t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|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2"/>
            <w:szCs w:val="22"/>
            <w:u w:val="single"/>
            <w:rtl w:val="0"/>
          </w:rPr>
          <w:t xml:space="preserve">badditianusha2002@gmail.com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|8074526023Peerzadiguda ,Hyderabad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Career Objective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Motivated MSc Microbiology student with strong skills in laboratory techniques, bioinformatics(Basics), and research. Seeking to apply knowledge and practical experience to contribute effectively in the   microbiology industry.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MSc -Microbiology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St. Pious X Degree and PG College, Nacharam | results awaited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BSc- Microbiology, Biotechnology, and Chemistry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Little Flower Degree College, Uppal | 2020 – 2023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Intermediate- BiPC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Sri Gayatri Junior College, Habsiguda | 2018 – 2020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SSC-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Bashyam High School, Habsiguda | 2018</w:t>
      </w:r>
    </w:p>
    <w:p w:rsidR="00000000" w:rsidDel="00000000" w:rsidP="00000000" w:rsidRDefault="00000000" w:rsidRPr="00000000" w14:paraId="00000008">
      <w:pPr>
        <w:pStyle w:val="Heading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Microbial techniques,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Tissue culture, Bioinformatics(basics)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Hands on experience in Laboratory techniques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skills, Teamwork, Sportsmanship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power point  MS Office,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flare for learning new technologies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skills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Internship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Gained hands-on experience in vermiculture techniques and organic waste management.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Improved practical lab skills and understanding of eco-friendly microbial processes.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English (Fluent)</w:t>
        <w:br w:type="textWrapping"/>
        <w:t xml:space="preserve">• Hindi (Proficient)</w:t>
        <w:br w:type="textWrapping"/>
        <w:t xml:space="preserve">• Telugu (Native)Achievements &amp; Interests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dditianusha20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